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09B7" w:rsidRDefault="005E09B7" w:rsidP="005E09B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ОБРАЗОВАТЕЛЬНАЯ ДЕЯТЕЛЬНОСТЬ </w:t>
      </w:r>
    </w:p>
    <w:p w:rsidR="005E09B7" w:rsidRDefault="005E09B7" w:rsidP="005E09B7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 Учебно-воспитательный процесс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70"/>
        <w:gridCol w:w="2723"/>
        <w:gridCol w:w="4107"/>
      </w:tblGrid>
      <w:tr w:rsidR="005E09B7">
        <w:trPr>
          <w:tblCellSpacing w:w="0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направления контроля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контроля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контроля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доступности общего образования 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всеобуча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посещаемость занятий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1–11 классов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посещаемость учебных занятий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состоящими на профилактическом учете всех видов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итоги рейдов всеобуча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движение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течение года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дозированность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домашнего задания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 со слабоуспевающими детьми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работа с детьми,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находящимся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индивидуальном обучении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обеспечение льготными учебниками и учебными пособиями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комплектование 1, 10 классов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реализацией требований по вопросам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здоровьесбережения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социальных гарантий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обеспечение бесплатным горячим питанием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горячего питания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комплектование ГПД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работы ГПД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анализ посещаемости и работа групп СМГ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подготовкой и проведением промежуточной и итоговой аттестации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подготовка и проведение промежуточной аттестации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подготовка и проведение государственной (итоговой) аттестации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подготовка и проведение ЕГЭ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79"/>
        <w:gridCol w:w="2732"/>
        <w:gridCol w:w="4089"/>
      </w:tblGrid>
      <w:tr w:rsidR="005E09B7">
        <w:trPr>
          <w:tblCellSpacing w:w="0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качества образования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Преемственность и адаптация 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обеспечение преемственности, адаптации обучающихся 5 классов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обеспечение преемственности, адаптации обучающихся 10 классов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адаптация обучающихся 1 классов к школе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одаренными детьми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итоги участия в предметных олимпиадах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итоги участия в конкурсе-игре «Русский медвежонок», математической игре «Кенгуру»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качеством ЗУН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уровень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отдельным предметам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система и объективность оценивания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своевременным прохождением программ учебных курсов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учебных программ по предметам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программ факультативов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программ творческих объединений, спортивных секций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программ платных образовательных услуг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программ индивидуального обучения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контроль за выполнением графика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к/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л/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т. д.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эффективности образования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преподавания учебных предметов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разнообразных форм и методов обучения для активизации познавательной активности обучающихся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дифференциация и индивидуализация обучения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ТСО, инновационных технологий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70"/>
        <w:gridCol w:w="2723"/>
        <w:gridCol w:w="4107"/>
      </w:tblGrid>
      <w:tr w:rsidR="005E09B7">
        <w:trPr>
          <w:tblCellSpacing w:w="0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вариативность элективных курсов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подготовке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посещаемость занятий по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подготовке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возможности элективных курсов по английскому языку для совершенствования речевых навыков, навыков общения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Информатизация образовательного процесса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ИКТ в образовательном процессе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электронных образовательных ресурсов в урочной деятельности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ИКТ во внеурочной деятельности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Внедрение и апробация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новых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УМК 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эффективностью преподавания по УМК «Перспективная начальная школа» 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возможности УМК по формированию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общеучебных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навыков обучающихся 1 классов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преподавания спецкурсов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преподавания спецкурса «Вокруг тебя – Мир…»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возможностей спецкурса по формированию нравственной, духовно и физически здоровой личности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Интеграция общего, профильного и дополнительного образования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преподаванием предметов, курсов, интегрированных с ОБЖ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навыков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действиям в ЧС в рамках изучения курсов, интегрированных с ОБЖ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эффективность преподавания элективных курсов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по безопасности жизнедеятельности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преподаванием междисциплинарных элективных курсов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интеграция учебных дисциплин при преподавании элективных курсов по английскому языку как основа формирования коммуникативной компетенции обучающегося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i/>
          <w:iCs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2. Внеурочная учебно-воспитательная деятельность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518"/>
        <w:gridCol w:w="2619"/>
        <w:gridCol w:w="3863"/>
      </w:tblGrid>
      <w:tr w:rsidR="005E09B7">
        <w:trPr>
          <w:tblCellSpacing w:w="0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контроля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компоненты контроля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контроля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непрерывности и преемственности содержания общего и дополнительного образования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работой системы дополнительного образования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занятость обучающихся 1–11 классов в работе творческих объединений, спортивных секций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работы творческих объединений, спортивных секций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качество проведения занятий творческих объединений, спортивных секций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выполнение программ творческих объединений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анализ работы системы дополнительного образования за текущий учебный год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осуществление межведомственного взаимодействия с учреждениями дополнительного образования на договорной основе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здоровьеформирующей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 среды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спортивно-массовой работы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вариативность объединений физкультурно-спортивной направленности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физкультурно-спортивной деятельности в режиме работы ГПД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состояние физкультурно-массовой работы, работа спортивных секций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мониторинг физического развития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и проведение физкультурно-оздоровительных мероприятий в режиме учебного дня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вопросов профилактики безопасности жизнедеятельности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работы по изучению ПДД и профилактике ДДТТ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соблюдение требований ОТ и ТБ при выезде на транспорте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518"/>
        <w:gridCol w:w="2615"/>
        <w:gridCol w:w="3867"/>
      </w:tblGrid>
      <w:tr w:rsidR="005E09B7">
        <w:trPr>
          <w:tblCellSpacing w:w="0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организация работы по ГО и ЧС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обучающимися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охрана здоровья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 профилактика детского травматизма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вопросов по формированию ЗОЖ, профилактике вредных привычек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организация месячника по профилактике наркомании,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табакокурения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употребления ПАВ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итоги научно–практической конференции по ЗОЖ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здоровьеформирующей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среды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вопросов по профилактике правонарушений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месячника по профилактике правонарушений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занятость обучающихся, состоящих на всех видах профилактического учета, в работе творческих объединений, спортивных секций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профилактика правонарушений среди младших школьников, поведение обучающихся в ГПД как фактор риска совершения правонарушений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Летняя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оздоровительная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кампания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летней оздоровительной кампании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занятость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летний период</w:t>
            </w:r>
          </w:p>
        </w:tc>
      </w:tr>
      <w:tr w:rsidR="005E09B7">
        <w:tblPrEx>
          <w:tblCellSpacing w:w="-8" w:type="dxa"/>
        </w:tblPrEx>
        <w:trPr>
          <w:trHeight w:val="750"/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анализ проведения летней оздоровительной кампании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дополнительных платных образовательных услуг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платных образовательных услуг 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расширение сферы предоставления платных образовательных услуг</w:t>
            </w:r>
          </w:p>
        </w:tc>
      </w:tr>
      <w:tr w:rsidR="005E09B7">
        <w:tblPrEx>
          <w:tblCellSpacing w:w="-8" w:type="dxa"/>
        </w:tblPrEx>
        <w:trPr>
          <w:trHeight w:val="705"/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качество предлагаемых образовательных услуг</w:t>
            </w:r>
          </w:p>
        </w:tc>
      </w:tr>
      <w:tr w:rsidR="005E09B7">
        <w:tblPrEx>
          <w:tblCellSpacing w:w="-8" w:type="dxa"/>
        </w:tblPrEx>
        <w:trPr>
          <w:trHeight w:val="660"/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органов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самоуправления</w:t>
            </w: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работой органов самоуправления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прием обучающихся 5 классов в члены детской организации «Искатели»</w:t>
            </w:r>
          </w:p>
        </w:tc>
      </w:tr>
      <w:tr w:rsidR="005E09B7">
        <w:tblPrEx>
          <w:tblCellSpacing w:w="-8" w:type="dxa"/>
        </w:tblPrEx>
        <w:trPr>
          <w:trHeight w:val="660"/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уровень общественной активности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классам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79"/>
        <w:gridCol w:w="2732"/>
        <w:gridCol w:w="4089"/>
      </w:tblGrid>
      <w:tr w:rsidR="005E09B7">
        <w:trPr>
          <w:tblCellSpacing w:w="0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классных руководителей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выполнением плана воспитательной работы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анализ выполнения плана воспитательной работы классных руководителей, аттестуемых в текущем году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классных руководителей по патриотическому воспитанию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 по гражданскому, патриотическому воспитанию классных руководителей 9–11 классов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классных руководителей по профориентации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классов в рамках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в 9 классах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 творческих объединений социально-педагогической направленности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классных руководителей по профилактике правонарушений, вредных привычек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взаимодействие классных руководителей 5–7 классов с социально-психологической службой по вопросам профилактики;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 работа классных руководителей с родителями обучающихся, состоящими на профилактическом учете всех видов</w:t>
            </w:r>
            <w:proofErr w:type="gramEnd"/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классных руководителей по подготовке и проведению единых классных часов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качество проведения тематических классных часов по профилактике правонарушений;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качество проведения часов общения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качество проведения единых классных часов по гражданско-патриотическому воспитанию;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качество проведения единых классных часов по итогам четверти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классных руководителей по формированию общественной и творческой активности обучающихся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формирование творческой активности обучающихся при организации классными руководителями 1–4 классов совместных с родителями классных мероприятий;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70"/>
        <w:gridCol w:w="2723"/>
        <w:gridCol w:w="4107"/>
      </w:tblGrid>
      <w:tr w:rsidR="005E09B7">
        <w:trPr>
          <w:tblCellSpacing w:w="0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формирование творческой активности обучающихся при организации классными руководителями 1–4 классов совместных с родителями классных мероприятий;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формирование творческой активности обучающихся 9, 11 классов в организации и проведении праздника Последнего звонка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Творческая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активность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проведения общешкольных мероприятий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организация, подготовка и качество проведения: 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–Дня учителя;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Осеннего бала;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КВН;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новогодних мероприятий;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организация, подготовка и качество проведения: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празднования Дня 8 Марта; 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интеллектуального конкурса по окончании  месячника  «Культура. Наука. Игра»;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праздника Последнего звонка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участием в творческих конкурсах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анализ результативности участия в творческих конкурсах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Информатизация образовательного процесса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ИКТ в образовательном процессе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ИКТ для проведения общешкольных мероприятий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преподавания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спецкурсов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ind w:right="-135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преподаванием спецкурса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Жизнеутверждение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роль спецкурса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Жизнеутверждение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в формировании высокой мотивации обучающихся к ведению здорового образа жизни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Интеграция общего, профильного и дополнительного образования</w:t>
            </w:r>
          </w:p>
        </w:tc>
        <w:tc>
          <w:tcPr>
            <w:tcW w:w="26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работой с учетом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</w:t>
            </w:r>
          </w:p>
        </w:tc>
        <w:tc>
          <w:tcPr>
            <w:tcW w:w="40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профориентационная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работа с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 классов в рамках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 творческих объединений социально-педагогической направленности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after="0" w:line="256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09B7" w:rsidRDefault="005E09B7" w:rsidP="005E09B7">
      <w:pPr>
        <w:autoSpaceDE w:val="0"/>
        <w:autoSpaceDN w:val="0"/>
        <w:adjustRightInd w:val="0"/>
        <w:spacing w:after="120" w:line="25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br w:type="page"/>
      </w: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3. Методическая работа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70"/>
        <w:gridCol w:w="2584"/>
        <w:gridCol w:w="4246"/>
      </w:tblGrid>
      <w:tr w:rsidR="005E09B7">
        <w:trPr>
          <w:tblCellSpacing w:w="0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контроля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компоненты контроля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контроля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педагогической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Аттестация и повышение квалификации педагогических кадров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система работы и уровень методической подготовки аттестуемого учителя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соответствие уровня и методики преподавания предмета заявленной квалификационной категории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Курсовая подготовка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своевременным прохождением курсовой переподготовки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повышением квалификации по отдельным темам курсовой переподготовки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повышением квалификации по ИКТ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взаимопосещений</w:t>
            </w:r>
            <w:proofErr w:type="spellEnd"/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взаимопосещений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уроков, мероприятий учителями-предметниками одной кафедры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взаимопосещений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учителями-предметниками различных кафедр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предметных кафедр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деятельности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планирование работы предметных кафедр в соответствии с требованиями нормативных документов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рабочей документацией руководителя кафедры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подготовкой и участием членов кафедры в подготовке в мероприятиях различной направленности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проведение и участие обучающихся в интеллектуальных конкурсах, марафонах, олимпиадах по предметам кафедры и т. п.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подготовка и участие педагогических работников кафедры в семинарах, конференциях, круглых столах и т. п.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качество подготовки и проведения конференций, семинаров, круглых столов на базе ОУ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подготовки и проведения декады наук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Окончание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70"/>
        <w:gridCol w:w="2584"/>
        <w:gridCol w:w="4246"/>
      </w:tblGrid>
      <w:tr w:rsidR="005E09B7">
        <w:trPr>
          <w:tblCellSpacing w:w="0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с молодыми специалистами, вновь прибывшими педагогическими работниками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организация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взаимопосещений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методической помощи в проведении анализа урока, внеклассного мероприятия;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посещение уроков вновь прибывших педагогических работников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Информатизация образовательного процесса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ИКТ в образовательном процессе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КТ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оектной деятельности по отдельным предметам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педагогическими работниками возможностей сети Интернет для активизации познавательной активности обучающихся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ИКТ аттестуемыми учителями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ИКТ библиотекарем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преподавания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спецкурсов</w:t>
            </w:r>
          </w:p>
        </w:tc>
        <w:tc>
          <w:tcPr>
            <w:tcW w:w="25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преподаванием спецкурса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«Вокруг тебя – Мир…»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КТ в 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еподавании спецкурса «Вокруг тебя – Мир…»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Интеграция общего, профильного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 дополнительного образования</w:t>
            </w:r>
          </w:p>
        </w:tc>
        <w:tc>
          <w:tcPr>
            <w:tcW w:w="2550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качеством преподавания педагогическими работниками элективных курсов</w:t>
            </w: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организация и качество преподавания элективных курсов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предпрофильной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подготовки для обучающихся 9 классов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15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1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и качество проведения курса «Основы военной подготовки» в 10 классах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4. Научно-исследовательская и инновационная деятельность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33"/>
        <w:gridCol w:w="2109"/>
        <w:gridCol w:w="4858"/>
      </w:tblGrid>
      <w:tr w:rsidR="005E09B7">
        <w:trPr>
          <w:tblCellSpacing w:w="0" w:type="dxa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направления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контроля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компоненты контроля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контроля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before="45" w:after="45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Организационно-методическая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работа</w:t>
            </w:r>
          </w:p>
        </w:tc>
        <w:tc>
          <w:tcPr>
            <w:tcW w:w="2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научно-методической деятельностью педагогических работников.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научной образованности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научно-методическая работа аттестуемых учителей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организация деятельности педагогических работников по выпуску издательско-печатной продукции по итогам деятельности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Продолжение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110"/>
        <w:gridCol w:w="2340"/>
        <w:gridCol w:w="4550"/>
      </w:tblGrid>
      <w:tr w:rsidR="005E09B7">
        <w:trPr>
          <w:tblCellSpacing w:w="0" w:type="dxa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научно-исследовательской деятельности</w:t>
            </w:r>
          </w:p>
        </w:tc>
        <w:tc>
          <w:tcPr>
            <w:tcW w:w="2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организацией научно-исследовательской деятельности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Работа НОУ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организация и проведение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плантографического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 стопы обучающихся с использованием компьютерных технологий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организация и проведение научных исследований по теме «Аллергены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токсиканты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качество научных докладов по проведенным исследованиям, представленным на районной научно-практической конференции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опытно-экспериментальной работы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итогов ОЭР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анализ опытно-экспериментальной работы за текущий учебный год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8858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Информатизация образовательного процесса</w:t>
            </w:r>
          </w:p>
        </w:tc>
        <w:tc>
          <w:tcPr>
            <w:tcW w:w="2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 научно-методической деятельностью педагогических работников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ИКТ в научно-исследовательской деятельности аттестуемых учителей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работа по созданию электронных образовательных ресурсов для компьютерной поддержки образовательного процесса: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по литературе – «Писатели и поэты России 19–20 вв.»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географии –  «Туризм»;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геометрии – «Многогранники. Правильные многогранники»;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окружающий мир (начальные классы);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ОБЖ, ПДД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64" w:lineRule="auto"/>
              <w:ind w:right="-7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КТ в пр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еподавании спецкурса «Вокруг тебя – Мир…»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Соответствие нововведений Программе развития ОУ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преподавания спецкурса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Жизнеутверждение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роль спецкурса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Жизнеутверждение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 в формировании высокой мотивации обучающихся к ведению здорового образа жизни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преподавания спецкурса «Вокруг тебя – Мир…»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 возможностей спецкурса по формированию нравственной, духовно и физически здоровой личности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41"/>
        <w:gridCol w:w="2116"/>
        <w:gridCol w:w="4843"/>
      </w:tblGrid>
      <w:tr w:rsidR="005E09B7">
        <w:trPr>
          <w:tblCellSpacing w:w="0" w:type="dxa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20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Внедрение инновационных технологий преподавания физической культуры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элементов специализированного преподавания физической культуры (плавание – подвижные игры – ритмика и хореография)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использование элементов раздельного преподавания физической культуры в 5–8 классах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0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4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профилактика плоскостопия, нарушения осанки на уроках физической культуры на основе результатов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плантографического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исследования стопы обучающихся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Интеграция общего, профильного и дополнительного образования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преподаванием учебных курсов, интегрированных с ОБЖ</w:t>
            </w:r>
          </w:p>
        </w:tc>
        <w:tc>
          <w:tcPr>
            <w:tcW w:w="47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практических навыков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умений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по действиям в ЧС в рамках изучения курсов географии, биологии, интегрированных с ОБЖ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after="0" w:line="268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E09B7" w:rsidRDefault="005E09B7" w:rsidP="005E09B7">
      <w:pPr>
        <w:autoSpaceDE w:val="0"/>
        <w:autoSpaceDN w:val="0"/>
        <w:adjustRightInd w:val="0"/>
        <w:spacing w:after="120" w:line="268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5. Школьная документация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6"/>
        <w:gridCol w:w="75"/>
        <w:gridCol w:w="2713"/>
        <w:gridCol w:w="166"/>
        <w:gridCol w:w="4160"/>
      </w:tblGrid>
      <w:tr w:rsidR="005E09B7">
        <w:trPr>
          <w:tblCellSpacing w:w="0" w:type="dxa"/>
        </w:trPr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направления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контроля</w:t>
            </w:r>
          </w:p>
        </w:tc>
        <w:tc>
          <w:tcPr>
            <w:tcW w:w="16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компоненты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контроля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Показатели контроля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0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50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5000" w:type="pct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10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учителя-предметника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наличием и соответствием требованиям рабочей программы и календарно-тематического планирования</w:t>
            </w:r>
          </w:p>
        </w:tc>
        <w:tc>
          <w:tcPr>
            <w:tcW w:w="2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соблюдение единых требований при составлении рабочих программ и календарно-тематического планирования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98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классного журнала по предмету</w:t>
            </w:r>
          </w:p>
        </w:tc>
        <w:tc>
          <w:tcPr>
            <w:tcW w:w="2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выполнение государственных образовательных программ; 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соответствие записей журнала календарно-тематическому планированию;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накопляемость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оценок по предмету, объективность выставления итоговой оценки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988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23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выставление оценок за тематический учет знаний;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отражение текущего повторения;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дозированность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домашнего задания;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посещаемость занятий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lastRenderedPageBreak/>
        <w:t>Продолжение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2010"/>
        <w:gridCol w:w="2759"/>
        <w:gridCol w:w="4231"/>
      </w:tblGrid>
      <w:tr w:rsidR="005E09B7">
        <w:trPr>
          <w:tblCellSpacing w:w="0" w:type="dxa"/>
        </w:trPr>
        <w:tc>
          <w:tcPr>
            <w:tcW w:w="11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1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журнала индивидуально-групповых занятий, элективных курсов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заполнение журнала в соответствии с программой курса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8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74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соответствие количества проведенных занятий  учебной нагрузке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8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ведением журнала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ТБ на уроках химии, физики, биологии, ИВТ, технологии, физической культуры, ОБЖ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проведение инструктажей и заполнение журнала;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соответствие дат проведения инструктажей записям журнала;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наличие подписей инструктируемого, инструктора;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аккуратность ведения журнал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8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Рабочие тетради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единый орфографический режим в оформлении и ведении тетрадей;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своевременность и качество проверки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8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Тетради для контрольных, лабораторных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работ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единый орфографический режим в оформлении и ведении тетрадей;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своевременность и качество проверки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10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Документация классного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руководителя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классного журнала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соблюдение единых требований при оформлении журнала, качество заполнения граф журнал;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заполнение журнала к началу учебной четверти;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аккуратность ведения журнала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8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личных дел обучающихся класса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соблюдение единых требований при оформлении личных дел в начале учебного года;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и безошибочное заполнение граф по окончании учебного года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898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дневников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соблюдение единых требований при оформлении  дневников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обучающимися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начале учебного года;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работа классного руководителя с дневниками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качество проверки дневников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Контроль за ведением журналов по ОТ и ТБ во внеурочное время </w:t>
            </w:r>
            <w:proofErr w:type="gramEnd"/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проведение вводного, первичного и повторных инструктажей по восьми направлениям и заполнение журнала в соответствии с программой инструктажей на текущий учебный год;</w:t>
            </w:r>
          </w:p>
        </w:tc>
      </w:tr>
    </w:tbl>
    <w:p w:rsidR="005E09B7" w:rsidRDefault="005E09B7" w:rsidP="005E09B7">
      <w:pPr>
        <w:autoSpaceDE w:val="0"/>
        <w:autoSpaceDN w:val="0"/>
        <w:adjustRightInd w:val="0"/>
        <w:spacing w:before="45" w:after="45" w:line="240" w:lineRule="auto"/>
        <w:jc w:val="right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br w:type="page"/>
      </w:r>
      <w:r>
        <w:rPr>
          <w:rFonts w:ascii="Times New Roman" w:hAnsi="Times New Roman" w:cs="Times New Roman"/>
          <w:i/>
          <w:iCs/>
        </w:rPr>
        <w:lastRenderedPageBreak/>
        <w:t>Окончание табл.</w:t>
      </w:r>
    </w:p>
    <w:tbl>
      <w:tblPr>
        <w:tblW w:w="9000" w:type="dxa"/>
        <w:tblCellSpacing w:w="0" w:type="dxa"/>
        <w:tblInd w:w="60" w:type="dxa"/>
        <w:tblCellMar>
          <w:top w:w="60" w:type="dxa"/>
          <w:left w:w="60" w:type="dxa"/>
          <w:bottom w:w="60" w:type="dxa"/>
          <w:right w:w="60" w:type="dxa"/>
        </w:tblCellMar>
        <w:tblLook w:val="0000"/>
      </w:tblPr>
      <w:tblGrid>
        <w:gridCol w:w="1883"/>
        <w:gridCol w:w="75"/>
        <w:gridCol w:w="2708"/>
        <w:gridCol w:w="4334"/>
      </w:tblGrid>
      <w:tr w:rsidR="005E09B7">
        <w:trPr>
          <w:tblCellSpacing w:w="0" w:type="dxa"/>
        </w:trPr>
        <w:tc>
          <w:tcPr>
            <w:tcW w:w="1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наличие инструктажей в соответствии требованиями ОТ и ТБ;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наличие подписей инструктируемого, инструктора;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аккуратность ведения журнала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воспитателя ГПД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ведением журнала ГПД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своевременное заполнение и ведение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журнала учета работы группы продленного дня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аккуратность ведения журнала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10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руководителей творческих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объединений,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спортивных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секций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дополнительного образования творческого объединения, спортивной секции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соблюдение требований, предъявляемых к программам дополнительного образования;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календарно-тематическое планирование занятий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учета занятий творческого объединения, спортивной секции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заполнение и ведение журнала учета работы творческого объединения, спортивной секции;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аккуратность ведения журнала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1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Документация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преподавателя СМГ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учета занятий по физической культуре специальных медицинских групп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заполнение и ведение журнала учета работы СМГ;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аккуратность ведения журнала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100" w:type="pct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Документация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педагогического</w:t>
            </w:r>
            <w:proofErr w:type="gramEnd"/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по предоставлению платных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образовательных услуг</w:t>
            </w: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Программа дополнительного образования по предоставляемому виду услуг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соблюдение требований, предъявляемых к программам дополнительного образования;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календарно-тематическое планирование занятий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2032" w:type="dxa"/>
            <w:gridSpan w:val="2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Журнал учета занятий платных образовательных услуг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заполнение и ведение журнала учета занятий по платным образовательным услугам;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аккуратность ведения журнала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ИННОВАЦИОННЫЙ БЛОК ВШК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050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Документация преподавателя спецкурса</w:t>
            </w:r>
          </w:p>
        </w:tc>
        <w:tc>
          <w:tcPr>
            <w:tcW w:w="1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учетом занятий спецкурсов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Жизнеутверждение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заполнение и ведение журнала учета занятий спецкурса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Жизнеутверждение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аккуратность ведения журнала</w:t>
            </w:r>
          </w:p>
        </w:tc>
      </w:tr>
      <w:tr w:rsidR="005E09B7">
        <w:tblPrEx>
          <w:tblCellSpacing w:w="-8" w:type="dxa"/>
        </w:tblPrEx>
        <w:trPr>
          <w:tblCellSpacing w:w="-8" w:type="dxa"/>
        </w:trPr>
        <w:tc>
          <w:tcPr>
            <w:tcW w:w="176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Контроль за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учетом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занятий спецкурса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«Вокруг тебя – Мир…»</w:t>
            </w:r>
          </w:p>
        </w:tc>
        <w:tc>
          <w:tcPr>
            <w:tcW w:w="230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своевременное заполнение и ведение страницы классного журнала;</w:t>
            </w:r>
          </w:p>
          <w:p w:rsidR="005E09B7" w:rsidRDefault="005E09B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аккуратность ведения журнала</w:t>
            </w:r>
          </w:p>
        </w:tc>
      </w:tr>
    </w:tbl>
    <w:p w:rsidR="009E068B" w:rsidRDefault="009E068B"/>
    <w:sectPr w:rsidR="009E06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E09B7"/>
    <w:rsid w:val="005E09B7"/>
    <w:rsid w:val="009E0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2951</Words>
  <Characters>16827</Characters>
  <Application>Microsoft Office Word</Application>
  <DocSecurity>0</DocSecurity>
  <Lines>140</Lines>
  <Paragraphs>39</Paragraphs>
  <ScaleCrop>false</ScaleCrop>
  <Company/>
  <LinksUpToDate>false</LinksUpToDate>
  <CharactersWithSpaces>19739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main</dc:creator>
  <cp:keywords/>
  <dc:description/>
  <cp:lastModifiedBy>main</cp:lastModifiedBy>
  <cp:revision>2</cp:revision>
  <dcterms:created xsi:type="dcterms:W3CDTF">2011-03-10T13:19:00Z</dcterms:created>
  <dcterms:modified xsi:type="dcterms:W3CDTF">2011-03-10T13:19:00Z</dcterms:modified>
</cp:coreProperties>
</file>